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7E5" w:rsidRDefault="00EE47E5">
      <w:r>
        <w:rPr>
          <w:noProof/>
        </w:rPr>
        <w:drawing>
          <wp:inline distT="0" distB="0" distL="0" distR="0">
            <wp:extent cx="2114550" cy="1234173"/>
            <wp:effectExtent l="0" t="0" r="0" b="4445"/>
            <wp:docPr id="1" name="圖片 1" descr="漾新聞Young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漾新聞Young New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391" cy="123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7E5" w:rsidRPr="00EE47E5" w:rsidRDefault="00EE47E5" w:rsidP="00EE47E5"/>
    <w:p w:rsidR="00EE47E5" w:rsidRDefault="00EE47E5" w:rsidP="00EE47E5"/>
    <w:p w:rsidR="00EE47E5" w:rsidRPr="00EE47E5" w:rsidRDefault="00EE47E5" w:rsidP="00EE47E5">
      <w:pPr>
        <w:widowControl/>
        <w:shd w:val="clear" w:color="auto" w:fill="FFFFFF"/>
        <w:spacing w:after="225"/>
        <w:outlineLvl w:val="0"/>
        <w:rPr>
          <w:rFonts w:ascii="微軟正黑體" w:eastAsia="微軟正黑體" w:hAnsi="微軟正黑體" w:cs="新細明體"/>
          <w:b/>
          <w:bCs/>
          <w:color w:val="2C3E50"/>
          <w:kern w:val="36"/>
          <w:sz w:val="48"/>
          <w:szCs w:val="48"/>
        </w:rPr>
      </w:pPr>
      <w:proofErr w:type="gramStart"/>
      <w:r w:rsidRPr="00EE47E5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漾</w:t>
      </w:r>
      <w:proofErr w:type="gramEnd"/>
      <w:r w:rsidRPr="00EE47E5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新聞</w:t>
      </w:r>
      <w:proofErr w:type="gramStart"/>
      <w:r w:rsidRPr="00EE47E5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｜</w:t>
      </w:r>
      <w:proofErr w:type="gramEnd"/>
      <w:r w:rsidRPr="00EE47E5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輔英健美系國際賽奪五金　攜手漢城大學簽MOU拓展全球舞台</w:t>
      </w:r>
    </w:p>
    <w:p w:rsidR="00EE47E5" w:rsidRPr="00EE47E5" w:rsidRDefault="00EE47E5" w:rsidP="00EE47E5">
      <w:pPr>
        <w:widowControl/>
        <w:shd w:val="clear" w:color="auto" w:fill="FFFFFF"/>
        <w:rPr>
          <w:rFonts w:ascii="微軟正黑體" w:eastAsia="微軟正黑體" w:hAnsi="微軟正黑體" w:cs="新細明體" w:hint="eastAsia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kern w:val="0"/>
          <w:szCs w:val="24"/>
        </w:rPr>
        <w:t> 教育 2026-02-10 11:39</w:t>
      </w:r>
    </w:p>
    <w:p w:rsidR="00EE47E5" w:rsidRPr="00EE47E5" w:rsidRDefault="00EE47E5" w:rsidP="00EE47E5">
      <w:pPr>
        <w:widowControl/>
        <w:shd w:val="clear" w:color="auto" w:fill="FFFFFF"/>
        <w:spacing w:line="480" w:lineRule="atLeast"/>
        <w:rPr>
          <w:rFonts w:ascii="微軟正黑體" w:eastAsia="微軟正黑體" w:hAnsi="微軟正黑體" w:cs="新細明體" w:hint="eastAsia"/>
          <w:color w:val="212529"/>
          <w:kern w:val="0"/>
          <w:szCs w:val="24"/>
        </w:rPr>
      </w:pPr>
      <w:hyperlink r:id="rId5" w:anchor="line" w:tgtFrame="_blank" w:history="1">
        <w:r w:rsidRPr="00EE47E5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Line</w:t>
        </w:r>
      </w:hyperlink>
      <w:hyperlink r:id="rId6" w:anchor="facebook" w:tgtFrame="_blank" w:history="1">
        <w:r w:rsidRPr="00EE47E5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Facebook</w:t>
        </w:r>
      </w:hyperlink>
      <w:hyperlink r:id="rId7" w:anchor="wechat" w:tgtFrame="_blank" w:history="1">
        <w:r w:rsidRPr="00EE47E5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WeChat</w:t>
        </w:r>
      </w:hyperlink>
      <w:hyperlink r:id="rId8" w:anchor="x" w:tgtFrame="_blank" w:history="1">
        <w:r w:rsidRPr="00EE47E5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X</w:t>
        </w:r>
      </w:hyperlink>
      <w:hyperlink r:id="rId9" w:anchor="url=https%3A%2F%2Fwww.youngnews3631.com%2Fnews_detail.php%3FNewsID%3D14069&amp;title=%E6%BC%BE%E6%96%B0%E8%81%9E%EF%BD%9C%E8%BC%94%E8%8B%B1%E5%81%A5%E7%BE%8E%E7%B3%BB%E5%9C%8B%E9%9A%9B%E8%B3%BD%E5%A5%AA%E4%BA%94%E9%87%91%E3%80%80%E6%94%9C%E6%89%8B%E6%BC%A2%E5%9F%8E%E5%A4%A7%E5%AD%B8%E7%B0%BDMOU%E6%8B%93%E5%B1%95%E5%85%A8%E7%90%83%E8%88%9E%E5%8F%B0%20-%20%E6%BC%BE%E6%96%B0%E8%81%9EYoung%20News" w:history="1">
        <w:r w:rsidRPr="00EE47E5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分享</w:t>
        </w:r>
      </w:hyperlink>
    </w:p>
    <w:p w:rsidR="00EE47E5" w:rsidRPr="00EE47E5" w:rsidRDefault="00EE47E5" w:rsidP="00EE47E5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r w:rsidRPr="00EE47E5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991225"/>
            <wp:effectExtent l="0" t="0" r="0" b="9525"/>
            <wp:docPr id="4" name="圖片 4" descr="漾新聞｜輔英健美系國際賽奪五金　攜手漢城大學簽MOU拓展全球舞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漾新聞｜輔英健美系國際賽奪五金　攜手漢城大學簽MOU拓展全球舞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【漾新聞記者陳雯萍／高雄報導】輔英科技大學健康美容系於韓國舉辦的「第二十四屆世界美容藝術與設計國際大賽」大放異彩，在來自多國一千餘件作品競逐中勇奪五金、三銀、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一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銅佳績，並同步與韓國漢城大學藝術研究所（</w:t>
      </w:r>
      <w:proofErr w:type="spell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Hansung</w:t>
      </w:r>
      <w:proofErr w:type="spell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 xml:space="preserve"> University）及世界美容藝術設計協會（WBAA）簽署合作備忘錄（MOU），開啟跨國交流與產學合作新契機，讓台灣美業教育躍上國際舞台。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輔英科技大學校長林爵士表示，健康美容系長期以「學用合一」為核心，透過教師帶領學生參與國內外賽事，累積實戰經驗與國際視野，此次師生攜手在國際舞台創下佳績，不僅為校爭光，也展現技職教育培養即戰力人才的成果。未來透過與國際大學及專業協會合作，將讓教學、產業與研究更加緊密結合。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醫學與健康學院院長陳中一指出，該項賽事已邁入第24屆，參賽國家涵蓋台灣、韓國、香港、越南、馬來西亞、日本及中國，共計1072件作品同場競技，健康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美容系能在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高手雲集的舞台中脫穎而出，證明輔英在健康美容與美業教育領域具備深厚實力與國際競爭力。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陳中一表示，在AI快速發展的時代，唯有持續創新與國際接軌才能保持優勢。此次由助理教授黃曉玲代表學系，與漢城大學藝術研究所院長Jeon, Jong-Chan及世界美容藝術設計協會會長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朴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惠卿共同簽署MOU，象徵學系積極連結國際資源，未來將透過交流合作培育具備全球視野的專業人才。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健康美容系副主任柯美華透露，本次五面金牌中，一面由黃曉玲在「臉部護理」項目奪得，展現精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準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技術與專業流程，未來將把國際競賽標準導入課程，強化學生實務能力。學生表現同樣亮眼，黃嫃穎在創意飾品與創意美甲奪雙金，並於創意美睫再獲銀牌；應用化學及材料科學系林冠呈以男士香水作品《</w:t>
      </w:r>
      <w:proofErr w:type="spell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Veridian</w:t>
      </w:r>
      <w:proofErr w:type="spell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》奪金，將北歐「留白」哲學轉化為香氣設計；首次參賽的陳喻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鈅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也成功摘金，展現新生快速接軌國際的實力。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此外，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石欣雅與楊舒淳獲得銀牌，陳宜姍奪銅，顯示學系在香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氛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、美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睫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及藝術創作等多元領域的完整培訓成果。輔英科技大學健康美容系強調，未來將持續以競賽、國際合作與</w:t>
      </w:r>
      <w:proofErr w:type="gramStart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產學鏈結</w:t>
      </w:r>
      <w:proofErr w:type="gramEnd"/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為三大發展方向，透過導入國際標準與海外交流，培育兼具專業技術與國際履歷的新世代美業人才。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【版權所有 翻印必究】#漾新聞 #高雄</w:t>
      </w:r>
    </w:p>
    <w:p w:rsidR="00EE47E5" w:rsidRPr="00EE47E5" w:rsidRDefault="00EE47E5" w:rsidP="00EE47E5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看更多新聞請點選【漾新聞官網】 https://www.youngnews3631.com</w:t>
      </w:r>
    </w:p>
    <w:p w:rsidR="00EE47E5" w:rsidRPr="00EE47E5" w:rsidRDefault="00EE47E5" w:rsidP="00EE47E5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drawing>
          <wp:inline distT="0" distB="0" distL="0" distR="0">
            <wp:extent cx="7620000" cy="5238750"/>
            <wp:effectExtent l="0" t="0" r="0" b="0"/>
            <wp:docPr id="3" name="圖片 3" descr="https://www.youngnews3631.com/images/newsimg/small/1406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youngnews3631.com/images/newsimg/small/14069_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7E5" w:rsidRPr="00EE47E5" w:rsidRDefault="00EE47E5" w:rsidP="00EE47E5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EE47E5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lastRenderedPageBreak/>
        <w:drawing>
          <wp:inline distT="0" distB="0" distL="0" distR="0">
            <wp:extent cx="7620000" cy="4248150"/>
            <wp:effectExtent l="0" t="0" r="0" b="0"/>
            <wp:docPr id="2" name="圖片 2" descr="https://www.youngnews3631.com/images/newsimg/small/1406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youngnews3631.com/images/newsimg/small/14069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0C" w:rsidRPr="00EE47E5" w:rsidRDefault="00A7060C" w:rsidP="00EE47E5">
      <w:bookmarkStart w:id="0" w:name="_GoBack"/>
      <w:bookmarkEnd w:id="0"/>
    </w:p>
    <w:sectPr w:rsidR="00A7060C" w:rsidRPr="00EE47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E5"/>
    <w:rsid w:val="00A7060C"/>
    <w:rsid w:val="00E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828696-425C-4B01-948E-17CDD33C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E47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47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2alabel">
    <w:name w:val="a2a_label"/>
    <w:basedOn w:val="a0"/>
    <w:rsid w:val="00EE47E5"/>
  </w:style>
  <w:style w:type="paragraph" w:styleId="Web">
    <w:name w:val="Normal (Web)"/>
    <w:basedOn w:val="a"/>
    <w:uiPriority w:val="99"/>
    <w:semiHidden/>
    <w:unhideWhenUsed/>
    <w:rsid w:val="00EE47E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962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7535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4083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938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ngnews3631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ngnews3631.com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ngnews3631.com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ngnews3631.com/" TargetMode="External"/><Relationship Id="rId10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hyperlink" Target="https://www.addtoany.com/shar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2026-03-18T03:42:00Z</dcterms:created>
  <dcterms:modified xsi:type="dcterms:W3CDTF">2026-03-18T03:49:00Z</dcterms:modified>
</cp:coreProperties>
</file>